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9F" w:rsidRDefault="00DD599F" w:rsidP="00DD599F">
      <w:pPr>
        <w:pStyle w:val="a3"/>
        <w:jc w:val="right"/>
        <w:rPr>
          <w:bCs/>
        </w:rPr>
      </w:pPr>
      <w:r>
        <w:rPr>
          <w:bCs/>
        </w:rPr>
        <w:t>Утвержден</w:t>
      </w:r>
    </w:p>
    <w:p w:rsidR="00DD599F" w:rsidRPr="00DD599F" w:rsidRDefault="00DD599F" w:rsidP="00DD599F">
      <w:pPr>
        <w:pStyle w:val="a3"/>
        <w:jc w:val="right"/>
        <w:rPr>
          <w:bCs/>
          <w:color w:val="000000"/>
          <w:sz w:val="28"/>
          <w:szCs w:val="28"/>
        </w:rPr>
      </w:pPr>
      <w:proofErr w:type="gramStart"/>
      <w:r>
        <w:rPr>
          <w:bCs/>
        </w:rPr>
        <w:t>решением</w:t>
      </w:r>
      <w:proofErr w:type="gramEnd"/>
      <w:r>
        <w:rPr>
          <w:bCs/>
        </w:rPr>
        <w:t xml:space="preserve"> комиссии</w:t>
      </w:r>
      <w:r>
        <w:t xml:space="preserve"> </w:t>
      </w:r>
      <w:r>
        <w:rPr>
          <w:bCs/>
        </w:rPr>
        <w:t xml:space="preserve">по оценке эффективности организации системы внутреннего обеспечения соответствия требованиям антимонопольного законодательства администрации Лысковского муниципального округа Нижегородской области                  от </w:t>
      </w:r>
      <w:r w:rsidR="0005108A">
        <w:rPr>
          <w:bCs/>
        </w:rPr>
        <w:t>09</w:t>
      </w:r>
      <w:r>
        <w:rPr>
          <w:bCs/>
        </w:rPr>
        <w:t>.0</w:t>
      </w:r>
      <w:r w:rsidR="0005108A">
        <w:rPr>
          <w:bCs/>
        </w:rPr>
        <w:t>2</w:t>
      </w:r>
      <w:r>
        <w:rPr>
          <w:bCs/>
        </w:rPr>
        <w:t>.202</w:t>
      </w:r>
      <w:r w:rsidR="0005108A">
        <w:rPr>
          <w:bCs/>
        </w:rPr>
        <w:t>6</w:t>
      </w:r>
      <w:r>
        <w:rPr>
          <w:bCs/>
        </w:rPr>
        <w:t xml:space="preserve"> №</w:t>
      </w:r>
      <w:r w:rsidR="002A6D4B">
        <w:rPr>
          <w:bCs/>
        </w:rPr>
        <w:t xml:space="preserve"> </w:t>
      </w:r>
      <w:r>
        <w:rPr>
          <w:bCs/>
        </w:rPr>
        <w:t>1</w:t>
      </w:r>
    </w:p>
    <w:p w:rsidR="00EC1378" w:rsidRPr="00EC1378" w:rsidRDefault="00EC1378" w:rsidP="00A17F86">
      <w:pPr>
        <w:pStyle w:val="a3"/>
        <w:jc w:val="center"/>
        <w:rPr>
          <w:color w:val="828282"/>
          <w:sz w:val="28"/>
          <w:szCs w:val="28"/>
        </w:rPr>
      </w:pPr>
      <w:r w:rsidRPr="00EC1378">
        <w:rPr>
          <w:b/>
          <w:bCs/>
          <w:color w:val="000000"/>
          <w:sz w:val="28"/>
          <w:szCs w:val="28"/>
        </w:rPr>
        <w:t>ДОКЛАД</w:t>
      </w:r>
    </w:p>
    <w:p w:rsidR="00EC1378" w:rsidRPr="008E00B5" w:rsidRDefault="000C344B" w:rsidP="008E00B5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работе по внедрению антимонопольного комплаенса</w:t>
      </w:r>
      <w:r>
        <w:rPr>
          <w:color w:val="828282"/>
          <w:sz w:val="28"/>
          <w:szCs w:val="28"/>
        </w:rPr>
        <w:t xml:space="preserve"> </w:t>
      </w:r>
      <w:r w:rsidR="00EC1378" w:rsidRPr="00EC1378">
        <w:rPr>
          <w:b/>
          <w:bCs/>
          <w:color w:val="000000"/>
          <w:sz w:val="28"/>
          <w:szCs w:val="28"/>
        </w:rPr>
        <w:t xml:space="preserve">в администрации </w:t>
      </w:r>
      <w:r>
        <w:rPr>
          <w:b/>
          <w:bCs/>
          <w:color w:val="000000"/>
          <w:sz w:val="28"/>
          <w:szCs w:val="28"/>
        </w:rPr>
        <w:t xml:space="preserve">Лысковского муниципального округа </w:t>
      </w:r>
      <w:r w:rsidR="008E00B5">
        <w:rPr>
          <w:b/>
          <w:bCs/>
          <w:color w:val="000000"/>
          <w:sz w:val="28"/>
          <w:szCs w:val="28"/>
        </w:rPr>
        <w:t xml:space="preserve">Нижегородской области                </w:t>
      </w:r>
      <w:r w:rsidR="00EC1378" w:rsidRPr="00EC1378">
        <w:rPr>
          <w:b/>
          <w:bCs/>
          <w:color w:val="000000"/>
          <w:sz w:val="28"/>
          <w:szCs w:val="28"/>
        </w:rPr>
        <w:t>за 202</w:t>
      </w:r>
      <w:r w:rsidR="000B68AD">
        <w:rPr>
          <w:b/>
          <w:bCs/>
          <w:color w:val="000000"/>
          <w:sz w:val="28"/>
          <w:szCs w:val="28"/>
        </w:rPr>
        <w:t>5</w:t>
      </w:r>
      <w:r w:rsidR="00EC1378" w:rsidRPr="00EC1378">
        <w:rPr>
          <w:b/>
          <w:bCs/>
          <w:color w:val="000000"/>
          <w:sz w:val="28"/>
          <w:szCs w:val="28"/>
        </w:rPr>
        <w:t xml:space="preserve"> год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0C344B" w:rsidRPr="000F29D8" w:rsidRDefault="000C344B" w:rsidP="000C344B">
      <w:pPr>
        <w:spacing w:after="0"/>
        <w:ind w:firstLine="851"/>
        <w:jc w:val="center"/>
        <w:rPr>
          <w:rFonts w:ascii="Times New Roman" w:hAnsi="Times New Roman"/>
          <w:sz w:val="28"/>
          <w:szCs w:val="28"/>
          <w:u w:val="single"/>
        </w:rPr>
      </w:pPr>
      <w:r w:rsidRPr="000F29D8">
        <w:rPr>
          <w:rFonts w:ascii="Times New Roman" w:hAnsi="Times New Roman"/>
          <w:sz w:val="28"/>
          <w:szCs w:val="28"/>
          <w:u w:val="single"/>
        </w:rPr>
        <w:t>Перечень определяющих документов:</w:t>
      </w:r>
    </w:p>
    <w:p w:rsidR="000C344B" w:rsidRPr="000F29D8" w:rsidRDefault="000C344B" w:rsidP="000C344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C344B" w:rsidRPr="000F29D8" w:rsidRDefault="000C344B" w:rsidP="000C344B">
      <w:pPr>
        <w:pStyle w:val="a5"/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0F29D8">
        <w:rPr>
          <w:sz w:val="28"/>
          <w:szCs w:val="28"/>
        </w:rPr>
        <w:t>Указ Президента Российской Федерации от 21.12.2017 № 618 «Об основных направлениях государственной политики по развитию конкуренции».</w:t>
      </w:r>
    </w:p>
    <w:p w:rsidR="000C344B" w:rsidRPr="000F29D8" w:rsidRDefault="000C344B" w:rsidP="000C344B">
      <w:pPr>
        <w:pStyle w:val="a5"/>
        <w:ind w:left="709" w:hanging="709"/>
        <w:jc w:val="both"/>
        <w:rPr>
          <w:sz w:val="28"/>
          <w:szCs w:val="28"/>
        </w:rPr>
      </w:pPr>
    </w:p>
    <w:p w:rsidR="000C344B" w:rsidRPr="000F29D8" w:rsidRDefault="000C344B" w:rsidP="000C344B">
      <w:pPr>
        <w:pStyle w:val="a5"/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0F29D8">
        <w:rPr>
          <w:sz w:val="28"/>
          <w:szCs w:val="28"/>
        </w:rPr>
        <w:t>Расп</w:t>
      </w:r>
      <w:r w:rsidR="008069DA">
        <w:rPr>
          <w:sz w:val="28"/>
          <w:szCs w:val="28"/>
        </w:rPr>
        <w:t>оряжение Правительства РФ от 18.10.</w:t>
      </w:r>
      <w:r w:rsidRPr="000F29D8">
        <w:rPr>
          <w:sz w:val="28"/>
          <w:szCs w:val="28"/>
        </w:rPr>
        <w:t>2018</w:t>
      </w:r>
      <w:r w:rsidR="008069DA">
        <w:rPr>
          <w:sz w:val="28"/>
          <w:szCs w:val="28"/>
        </w:rPr>
        <w:t xml:space="preserve"> </w:t>
      </w:r>
      <w:r w:rsidRPr="000F29D8">
        <w:rPr>
          <w:sz w:val="28"/>
          <w:szCs w:val="28"/>
        </w:rPr>
        <w:t>№ 2258-р.</w:t>
      </w:r>
    </w:p>
    <w:p w:rsidR="000C344B" w:rsidRPr="000F29D8" w:rsidRDefault="000C344B" w:rsidP="000C344B">
      <w:pPr>
        <w:spacing w:after="0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0C344B" w:rsidRPr="000F29D8" w:rsidRDefault="000C344B" w:rsidP="000C344B">
      <w:pPr>
        <w:pStyle w:val="a5"/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0F29D8">
        <w:rPr>
          <w:sz w:val="28"/>
          <w:szCs w:val="28"/>
        </w:rPr>
        <w:t>Приказ Федеральн</w:t>
      </w:r>
      <w:r w:rsidR="008069DA">
        <w:rPr>
          <w:sz w:val="28"/>
          <w:szCs w:val="28"/>
        </w:rPr>
        <w:t>ой антимонопольной службы от 27.11.</w:t>
      </w:r>
      <w:r w:rsidRPr="000F29D8">
        <w:rPr>
          <w:sz w:val="28"/>
          <w:szCs w:val="28"/>
        </w:rPr>
        <w:t>2018</w:t>
      </w:r>
      <w:r w:rsidR="008069DA">
        <w:rPr>
          <w:sz w:val="28"/>
          <w:szCs w:val="28"/>
        </w:rPr>
        <w:t xml:space="preserve"> </w:t>
      </w:r>
      <w:r w:rsidR="00CC2F62">
        <w:rPr>
          <w:sz w:val="28"/>
          <w:szCs w:val="28"/>
        </w:rPr>
        <w:t xml:space="preserve">              </w:t>
      </w:r>
      <w:r w:rsidRPr="000F29D8">
        <w:rPr>
          <w:sz w:val="28"/>
          <w:szCs w:val="28"/>
        </w:rPr>
        <w:t>№ 1646/18 «О системе внутреннего обеспечения соответствия требованиям антимонопольного законодательства в ФАС России (антимонопольном комплаенсе)».</w:t>
      </w:r>
    </w:p>
    <w:p w:rsidR="000C344B" w:rsidRPr="000F29D8" w:rsidRDefault="000C344B" w:rsidP="000C344B">
      <w:pPr>
        <w:pStyle w:val="a5"/>
        <w:ind w:left="709" w:hanging="709"/>
        <w:rPr>
          <w:sz w:val="28"/>
          <w:szCs w:val="28"/>
        </w:rPr>
      </w:pPr>
    </w:p>
    <w:p w:rsidR="000C344B" w:rsidRPr="000F29D8" w:rsidRDefault="000C344B" w:rsidP="000C344B">
      <w:pPr>
        <w:pStyle w:val="a5"/>
        <w:numPr>
          <w:ilvl w:val="0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0F29D8">
        <w:rPr>
          <w:sz w:val="28"/>
          <w:szCs w:val="28"/>
        </w:rPr>
        <w:t>Поручение руководителя ФАС России от 19.12.2018 № 01-047-РП/пр.</w:t>
      </w:r>
    </w:p>
    <w:p w:rsidR="00EC1378" w:rsidRDefault="00EC1378" w:rsidP="0003135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EC1378">
        <w:rPr>
          <w:color w:val="000000"/>
          <w:sz w:val="28"/>
          <w:szCs w:val="28"/>
        </w:rPr>
        <w:t xml:space="preserve"> </w:t>
      </w:r>
      <w:r w:rsidR="000C344B">
        <w:rPr>
          <w:color w:val="000000"/>
          <w:sz w:val="28"/>
          <w:szCs w:val="28"/>
        </w:rPr>
        <w:t xml:space="preserve">На уровне администрации Лысковского муниципального округа Нижегородской области </w:t>
      </w:r>
      <w:r w:rsidRPr="00EC1378">
        <w:rPr>
          <w:color w:val="000000"/>
          <w:sz w:val="28"/>
          <w:szCs w:val="28"/>
        </w:rPr>
        <w:t>утверждено</w:t>
      </w:r>
      <w:r w:rsidR="000C344B">
        <w:rPr>
          <w:color w:val="000000"/>
          <w:sz w:val="28"/>
          <w:szCs w:val="28"/>
        </w:rPr>
        <w:t xml:space="preserve"> п</w:t>
      </w:r>
      <w:r w:rsidR="000C344B" w:rsidRPr="000C344B">
        <w:rPr>
          <w:color w:val="000000"/>
          <w:sz w:val="28"/>
          <w:szCs w:val="28"/>
        </w:rPr>
        <w:t>оложение об организации системы внутреннего обеспечения соответствия требованиям антимонопольного законодательства администрации Лысковского муниципального округа Нижегородской области (дале</w:t>
      </w:r>
      <w:r w:rsidR="000C344B">
        <w:rPr>
          <w:color w:val="000000"/>
          <w:sz w:val="28"/>
          <w:szCs w:val="28"/>
        </w:rPr>
        <w:t>е - антимонопольный комплаенс)</w:t>
      </w:r>
      <w:r w:rsidR="00E50A4C">
        <w:rPr>
          <w:color w:val="000000"/>
          <w:sz w:val="28"/>
          <w:szCs w:val="28"/>
        </w:rPr>
        <w:t xml:space="preserve"> (далее</w:t>
      </w:r>
      <w:r w:rsidR="00321BC4">
        <w:rPr>
          <w:color w:val="000000"/>
          <w:sz w:val="28"/>
          <w:szCs w:val="28"/>
        </w:rPr>
        <w:t xml:space="preserve"> </w:t>
      </w:r>
      <w:r w:rsidR="00E50A4C">
        <w:rPr>
          <w:color w:val="000000"/>
          <w:sz w:val="28"/>
          <w:szCs w:val="28"/>
        </w:rPr>
        <w:t>- Положение)</w:t>
      </w:r>
      <w:r w:rsidR="000C344B">
        <w:rPr>
          <w:color w:val="000000"/>
          <w:sz w:val="28"/>
          <w:szCs w:val="28"/>
        </w:rPr>
        <w:t>, состав комиссии</w:t>
      </w:r>
      <w:r w:rsidR="000C344B" w:rsidRPr="000C344B">
        <w:t xml:space="preserve"> </w:t>
      </w:r>
      <w:r w:rsidR="000C344B" w:rsidRPr="000C344B">
        <w:rPr>
          <w:color w:val="000000"/>
          <w:sz w:val="28"/>
          <w:szCs w:val="28"/>
        </w:rPr>
        <w:t>по оценке эффективности организации системы внутреннего обеспечения соответствия требованиям антимонопольного законодательства</w:t>
      </w:r>
      <w:r w:rsidR="000C344B">
        <w:rPr>
          <w:color w:val="000000"/>
          <w:sz w:val="28"/>
          <w:szCs w:val="28"/>
        </w:rPr>
        <w:t xml:space="preserve">, а также положение о комиссии </w:t>
      </w:r>
      <w:r w:rsidR="000C344B" w:rsidRPr="000C344B">
        <w:rPr>
          <w:color w:val="000000"/>
          <w:sz w:val="28"/>
          <w:szCs w:val="28"/>
        </w:rPr>
        <w:t>по оценке эффективности организации системы внутреннего обеспечения соответствия требованиям антимонопольного законодательства</w:t>
      </w:r>
      <w:r w:rsidR="000C344B">
        <w:rPr>
          <w:color w:val="000000"/>
          <w:sz w:val="28"/>
          <w:szCs w:val="28"/>
        </w:rPr>
        <w:t>,</w:t>
      </w:r>
      <w:r w:rsidR="00231F23">
        <w:rPr>
          <w:color w:val="000000"/>
          <w:sz w:val="28"/>
          <w:szCs w:val="28"/>
        </w:rPr>
        <w:t xml:space="preserve"> п</w:t>
      </w:r>
      <w:r w:rsidRPr="00EC1378">
        <w:rPr>
          <w:color w:val="000000"/>
          <w:sz w:val="28"/>
          <w:szCs w:val="28"/>
        </w:rPr>
        <w:t>остановление</w:t>
      </w:r>
      <w:r w:rsidR="00231F23">
        <w:rPr>
          <w:color w:val="000000"/>
          <w:sz w:val="28"/>
          <w:szCs w:val="28"/>
        </w:rPr>
        <w:t>м</w:t>
      </w:r>
      <w:r w:rsidRPr="00EC1378">
        <w:rPr>
          <w:color w:val="000000"/>
          <w:sz w:val="28"/>
          <w:szCs w:val="28"/>
        </w:rPr>
        <w:t xml:space="preserve"> </w:t>
      </w:r>
      <w:r w:rsidR="00231F23">
        <w:rPr>
          <w:color w:val="000000"/>
          <w:sz w:val="28"/>
          <w:szCs w:val="28"/>
        </w:rPr>
        <w:t xml:space="preserve">администрации Лысковского муниципального округа Нижегородской области </w:t>
      </w:r>
      <w:r w:rsidRPr="00EC1378">
        <w:rPr>
          <w:color w:val="000000"/>
          <w:sz w:val="28"/>
          <w:szCs w:val="28"/>
        </w:rPr>
        <w:t xml:space="preserve">от </w:t>
      </w:r>
      <w:r w:rsidR="00591B43">
        <w:rPr>
          <w:color w:val="000000"/>
          <w:sz w:val="28"/>
          <w:szCs w:val="28"/>
        </w:rPr>
        <w:t xml:space="preserve">2 </w:t>
      </w:r>
      <w:r w:rsidR="00525EB2">
        <w:rPr>
          <w:color w:val="000000"/>
          <w:sz w:val="28"/>
          <w:szCs w:val="28"/>
        </w:rPr>
        <w:t>марта</w:t>
      </w:r>
      <w:r w:rsidR="00591B43">
        <w:rPr>
          <w:color w:val="000000"/>
          <w:sz w:val="28"/>
          <w:szCs w:val="28"/>
        </w:rPr>
        <w:t xml:space="preserve"> 20</w:t>
      </w:r>
      <w:r w:rsidR="00525EB2">
        <w:rPr>
          <w:color w:val="000000"/>
          <w:sz w:val="28"/>
          <w:szCs w:val="28"/>
        </w:rPr>
        <w:t>22</w:t>
      </w:r>
      <w:r w:rsidR="00591B43">
        <w:rPr>
          <w:color w:val="000000"/>
          <w:sz w:val="28"/>
          <w:szCs w:val="28"/>
        </w:rPr>
        <w:t xml:space="preserve"> года № </w:t>
      </w:r>
      <w:r w:rsidR="00525EB2">
        <w:rPr>
          <w:color w:val="000000"/>
          <w:sz w:val="28"/>
          <w:szCs w:val="28"/>
        </w:rPr>
        <w:t>439</w:t>
      </w:r>
      <w:r w:rsidRPr="00EC1378">
        <w:rPr>
          <w:color w:val="000000"/>
          <w:sz w:val="28"/>
          <w:szCs w:val="28"/>
        </w:rPr>
        <w:t xml:space="preserve"> </w:t>
      </w:r>
      <w:r w:rsidR="000C344B">
        <w:rPr>
          <w:color w:val="000000"/>
          <w:sz w:val="28"/>
          <w:szCs w:val="28"/>
        </w:rPr>
        <w:t>«</w:t>
      </w:r>
      <w:r w:rsidR="001A5D33" w:rsidRPr="001A5D33">
        <w:rPr>
          <w:color w:val="000000"/>
          <w:sz w:val="28"/>
          <w:szCs w:val="28"/>
        </w:rPr>
        <w:t>Об организации системы внутреннего обеспечения соответствия требованиям антимонопольного законодательства (антимонопольный комплаенс) в администрации Лысковского муниципального округа Нижегородской области</w:t>
      </w:r>
      <w:r w:rsidR="000C344B">
        <w:rPr>
          <w:color w:val="000000"/>
          <w:sz w:val="28"/>
          <w:szCs w:val="28"/>
        </w:rPr>
        <w:t>»</w:t>
      </w:r>
      <w:r w:rsidR="00321BC4">
        <w:rPr>
          <w:color w:val="000000"/>
          <w:sz w:val="28"/>
          <w:szCs w:val="28"/>
        </w:rPr>
        <w:t xml:space="preserve"> (далее - Постановление)</w:t>
      </w:r>
      <w:r w:rsidR="000C344B">
        <w:rPr>
          <w:color w:val="000000"/>
          <w:sz w:val="28"/>
          <w:szCs w:val="28"/>
        </w:rPr>
        <w:t>.</w:t>
      </w:r>
      <w:r w:rsidR="001A5D33">
        <w:rPr>
          <w:color w:val="000000"/>
          <w:sz w:val="28"/>
          <w:szCs w:val="28"/>
        </w:rPr>
        <w:t xml:space="preserve"> </w:t>
      </w:r>
      <w:r w:rsidRPr="00EC1378">
        <w:rPr>
          <w:color w:val="000000"/>
          <w:sz w:val="28"/>
          <w:szCs w:val="28"/>
        </w:rPr>
        <w:t xml:space="preserve">Для обеспечения открытости и доступности информации Постановление </w:t>
      </w:r>
      <w:r w:rsidR="00E2475A">
        <w:rPr>
          <w:color w:val="000000"/>
          <w:sz w:val="28"/>
          <w:szCs w:val="28"/>
        </w:rPr>
        <w:t xml:space="preserve">размещено на официальном сайте </w:t>
      </w:r>
      <w:r w:rsidR="00E2475A">
        <w:rPr>
          <w:color w:val="000000"/>
          <w:sz w:val="28"/>
          <w:szCs w:val="28"/>
        </w:rPr>
        <w:lastRenderedPageBreak/>
        <w:t>а</w:t>
      </w:r>
      <w:r w:rsidRPr="00EC1378">
        <w:rPr>
          <w:color w:val="000000"/>
          <w:sz w:val="28"/>
          <w:szCs w:val="28"/>
        </w:rPr>
        <w:t>дминистрации </w:t>
      </w:r>
      <w:r w:rsidR="006A3898">
        <w:rPr>
          <w:color w:val="000000"/>
          <w:sz w:val="28"/>
          <w:szCs w:val="28"/>
        </w:rPr>
        <w:t xml:space="preserve">Лысковского муниципального округа Нижегородской </w:t>
      </w:r>
      <w:r w:rsidRPr="00EC1378">
        <w:rPr>
          <w:color w:val="000000"/>
          <w:sz w:val="28"/>
          <w:szCs w:val="28"/>
        </w:rPr>
        <w:t>в разделе «</w:t>
      </w:r>
      <w:r w:rsidR="00C40D45">
        <w:rPr>
          <w:color w:val="000000"/>
          <w:sz w:val="28"/>
          <w:szCs w:val="28"/>
        </w:rPr>
        <w:t>Деятельность</w:t>
      </w:r>
      <w:r w:rsidR="00D72E5E">
        <w:rPr>
          <w:color w:val="000000"/>
          <w:sz w:val="28"/>
          <w:szCs w:val="28"/>
        </w:rPr>
        <w:t xml:space="preserve"> </w:t>
      </w:r>
      <w:r w:rsidR="00C40D45">
        <w:rPr>
          <w:color w:val="000000"/>
          <w:sz w:val="28"/>
          <w:szCs w:val="28"/>
        </w:rPr>
        <w:t>/</w:t>
      </w:r>
      <w:r w:rsidR="00D72E5E">
        <w:rPr>
          <w:color w:val="000000"/>
          <w:sz w:val="28"/>
          <w:szCs w:val="28"/>
        </w:rPr>
        <w:t xml:space="preserve"> </w:t>
      </w:r>
      <w:r w:rsidR="0056752B" w:rsidRPr="0056752B">
        <w:rPr>
          <w:color w:val="000000"/>
          <w:sz w:val="28"/>
          <w:szCs w:val="28"/>
        </w:rPr>
        <w:t xml:space="preserve">Отдел экономики, развития </w:t>
      </w:r>
      <w:r w:rsidR="00E07E53">
        <w:rPr>
          <w:color w:val="000000"/>
          <w:sz w:val="28"/>
          <w:szCs w:val="28"/>
        </w:rPr>
        <w:t xml:space="preserve">промышленности и </w:t>
      </w:r>
      <w:r w:rsidR="0056752B" w:rsidRPr="0056752B">
        <w:rPr>
          <w:color w:val="000000"/>
          <w:sz w:val="28"/>
          <w:szCs w:val="28"/>
        </w:rPr>
        <w:t>предпринимательства</w:t>
      </w:r>
      <w:r w:rsidR="0056752B">
        <w:rPr>
          <w:color w:val="000000"/>
          <w:sz w:val="28"/>
          <w:szCs w:val="28"/>
        </w:rPr>
        <w:t>»</w:t>
      </w:r>
      <w:r w:rsidR="00D72E5E">
        <w:rPr>
          <w:color w:val="000000"/>
          <w:sz w:val="28"/>
          <w:szCs w:val="28"/>
        </w:rPr>
        <w:t xml:space="preserve"> </w:t>
      </w:r>
      <w:r w:rsidR="0056752B">
        <w:rPr>
          <w:color w:val="000000"/>
          <w:sz w:val="28"/>
          <w:szCs w:val="28"/>
        </w:rPr>
        <w:t>/</w:t>
      </w:r>
      <w:r w:rsidR="00D72E5E">
        <w:rPr>
          <w:color w:val="000000"/>
          <w:sz w:val="28"/>
          <w:szCs w:val="28"/>
        </w:rPr>
        <w:t xml:space="preserve"> </w:t>
      </w:r>
      <w:r w:rsidR="0056752B">
        <w:rPr>
          <w:color w:val="000000"/>
          <w:sz w:val="28"/>
          <w:szCs w:val="28"/>
        </w:rPr>
        <w:t>Развитие конкуренции</w:t>
      </w:r>
      <w:r w:rsidR="00D72E5E">
        <w:rPr>
          <w:color w:val="000000"/>
          <w:sz w:val="28"/>
          <w:szCs w:val="28"/>
        </w:rPr>
        <w:t xml:space="preserve"> </w:t>
      </w:r>
      <w:r w:rsidR="0056752B">
        <w:rPr>
          <w:color w:val="000000"/>
          <w:sz w:val="28"/>
          <w:szCs w:val="28"/>
        </w:rPr>
        <w:t>/</w:t>
      </w:r>
      <w:r w:rsidR="00D72E5E">
        <w:rPr>
          <w:color w:val="000000"/>
          <w:sz w:val="28"/>
          <w:szCs w:val="28"/>
        </w:rPr>
        <w:t xml:space="preserve"> </w:t>
      </w:r>
      <w:r w:rsidR="0056752B">
        <w:rPr>
          <w:color w:val="000000"/>
          <w:sz w:val="28"/>
          <w:szCs w:val="28"/>
        </w:rPr>
        <w:t>Стандарт развития конкуренции</w:t>
      </w:r>
      <w:r w:rsidRPr="00EC1378">
        <w:rPr>
          <w:color w:val="000000"/>
          <w:sz w:val="28"/>
          <w:szCs w:val="28"/>
        </w:rPr>
        <w:t xml:space="preserve"> в папке «</w:t>
      </w:r>
      <w:r w:rsidR="0056752B">
        <w:rPr>
          <w:color w:val="000000"/>
          <w:sz w:val="28"/>
          <w:szCs w:val="28"/>
        </w:rPr>
        <w:t>Внедрение антимонопольного комплаенса</w:t>
      </w:r>
      <w:r w:rsidRPr="00EC1378">
        <w:rPr>
          <w:color w:val="000000"/>
          <w:sz w:val="28"/>
          <w:szCs w:val="28"/>
        </w:rPr>
        <w:t xml:space="preserve">» (ссылка </w:t>
      </w:r>
      <w:r w:rsidRPr="000C344B">
        <w:rPr>
          <w:color w:val="000000"/>
          <w:sz w:val="28"/>
          <w:szCs w:val="28"/>
        </w:rPr>
        <w:t>- </w:t>
      </w:r>
      <w:hyperlink r:id="rId5" w:history="1">
        <w:r w:rsidR="001F2BDB" w:rsidRPr="002577AD">
          <w:rPr>
            <w:rStyle w:val="a4"/>
            <w:sz w:val="28"/>
            <w:szCs w:val="28"/>
          </w:rPr>
          <w:t>https://lsk.nobl.ru/activity/29538/</w:t>
        </w:r>
      </w:hyperlink>
      <w:r w:rsidR="001F2BDB">
        <w:rPr>
          <w:color w:val="000000"/>
          <w:sz w:val="28"/>
          <w:szCs w:val="28"/>
        </w:rPr>
        <w:t>).</w:t>
      </w:r>
    </w:p>
    <w:p w:rsidR="00461480" w:rsidRDefault="000F021D" w:rsidP="00796F01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0F021D">
        <w:rPr>
          <w:color w:val="000000"/>
          <w:sz w:val="28"/>
          <w:szCs w:val="28"/>
        </w:rPr>
        <w:t>Ознакомление с антимонопольным комплаенсом</w:t>
      </w:r>
      <w:r>
        <w:rPr>
          <w:color w:val="000000"/>
          <w:sz w:val="28"/>
          <w:szCs w:val="28"/>
        </w:rPr>
        <w:t xml:space="preserve"> обеспечивает </w:t>
      </w:r>
      <w:r w:rsidRPr="000F021D">
        <w:rPr>
          <w:color w:val="000000"/>
          <w:sz w:val="28"/>
          <w:szCs w:val="28"/>
        </w:rPr>
        <w:t xml:space="preserve">отдел </w:t>
      </w:r>
      <w:r w:rsidR="003C6489">
        <w:rPr>
          <w:color w:val="000000"/>
          <w:sz w:val="28"/>
          <w:szCs w:val="28"/>
        </w:rPr>
        <w:t>организационно-кадровой работы а</w:t>
      </w:r>
      <w:r w:rsidRPr="000F021D">
        <w:rPr>
          <w:color w:val="000000"/>
          <w:sz w:val="28"/>
          <w:szCs w:val="28"/>
        </w:rPr>
        <w:t>дминистрации</w:t>
      </w:r>
      <w:r w:rsidR="003C6489">
        <w:rPr>
          <w:color w:val="000000"/>
          <w:sz w:val="28"/>
          <w:szCs w:val="28"/>
        </w:rPr>
        <w:t xml:space="preserve"> Лысковского муниципального округа Нижегородской области</w:t>
      </w:r>
      <w:r w:rsidR="00461480">
        <w:rPr>
          <w:color w:val="000000"/>
          <w:sz w:val="28"/>
          <w:szCs w:val="28"/>
        </w:rPr>
        <w:t>:</w:t>
      </w:r>
    </w:p>
    <w:p w:rsidR="00461480" w:rsidRDefault="00461480" w:rsidP="00796F01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96F01">
        <w:rPr>
          <w:color w:val="000000"/>
          <w:sz w:val="28"/>
          <w:szCs w:val="28"/>
        </w:rPr>
        <w:t xml:space="preserve"> </w:t>
      </w:r>
      <w:r w:rsidR="000F021D" w:rsidRPr="000F021D">
        <w:rPr>
          <w:color w:val="000000"/>
          <w:sz w:val="28"/>
          <w:szCs w:val="28"/>
        </w:rPr>
        <w:t>При поступлении на муниципальную службу отдел организационн</w:t>
      </w:r>
      <w:r w:rsidR="004E153C">
        <w:rPr>
          <w:color w:val="000000"/>
          <w:sz w:val="28"/>
          <w:szCs w:val="28"/>
        </w:rPr>
        <w:t>о-кадровой работы а</w:t>
      </w:r>
      <w:r w:rsidR="000F021D" w:rsidRPr="000F021D">
        <w:rPr>
          <w:color w:val="000000"/>
          <w:sz w:val="28"/>
          <w:szCs w:val="28"/>
        </w:rPr>
        <w:t xml:space="preserve">дминистрации </w:t>
      </w:r>
      <w:r w:rsidR="004E153C">
        <w:rPr>
          <w:color w:val="000000"/>
          <w:sz w:val="28"/>
          <w:szCs w:val="28"/>
        </w:rPr>
        <w:t xml:space="preserve">Лысковского муниципального округа Нижегородской области </w:t>
      </w:r>
      <w:r w:rsidR="000F021D" w:rsidRPr="000F021D">
        <w:rPr>
          <w:color w:val="000000"/>
          <w:sz w:val="28"/>
          <w:szCs w:val="28"/>
        </w:rPr>
        <w:t>обеспечивает ознакомление гражданина РФ с настоящим Положением.</w:t>
      </w:r>
    </w:p>
    <w:p w:rsidR="000F021D" w:rsidRPr="000F021D" w:rsidRDefault="00796F01" w:rsidP="00796F01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61480">
        <w:rPr>
          <w:color w:val="000000"/>
          <w:sz w:val="28"/>
          <w:szCs w:val="28"/>
        </w:rPr>
        <w:t>2.</w:t>
      </w:r>
      <w:r w:rsidR="00FD5FD1">
        <w:rPr>
          <w:color w:val="000000"/>
          <w:sz w:val="28"/>
          <w:szCs w:val="28"/>
        </w:rPr>
        <w:t xml:space="preserve"> </w:t>
      </w:r>
      <w:r w:rsidR="000F021D" w:rsidRPr="000F021D">
        <w:rPr>
          <w:color w:val="000000"/>
          <w:sz w:val="28"/>
          <w:szCs w:val="28"/>
        </w:rPr>
        <w:t xml:space="preserve">При изменении настоящего Положения отдел </w:t>
      </w:r>
      <w:r w:rsidR="003555FA">
        <w:rPr>
          <w:color w:val="000000"/>
          <w:sz w:val="28"/>
          <w:szCs w:val="28"/>
        </w:rPr>
        <w:t>организационно-кадровой работы а</w:t>
      </w:r>
      <w:r w:rsidR="000F021D" w:rsidRPr="000F021D">
        <w:rPr>
          <w:color w:val="000000"/>
          <w:sz w:val="28"/>
          <w:szCs w:val="28"/>
        </w:rPr>
        <w:t xml:space="preserve">дминистрации </w:t>
      </w:r>
      <w:r w:rsidR="003555FA">
        <w:rPr>
          <w:color w:val="000000"/>
          <w:sz w:val="28"/>
          <w:szCs w:val="28"/>
        </w:rPr>
        <w:t xml:space="preserve">Лысковского муниципального округа Нижегородской области </w:t>
      </w:r>
      <w:r w:rsidR="000F021D" w:rsidRPr="000F021D">
        <w:rPr>
          <w:color w:val="000000"/>
          <w:sz w:val="28"/>
          <w:szCs w:val="28"/>
        </w:rPr>
        <w:t>обеспеч</w:t>
      </w:r>
      <w:r w:rsidR="003E22BB">
        <w:rPr>
          <w:color w:val="000000"/>
          <w:sz w:val="28"/>
          <w:szCs w:val="28"/>
        </w:rPr>
        <w:t>ивает ознакомление сотрудников а</w:t>
      </w:r>
      <w:r w:rsidR="000F021D" w:rsidRPr="000F021D">
        <w:rPr>
          <w:color w:val="000000"/>
          <w:sz w:val="28"/>
          <w:szCs w:val="28"/>
        </w:rPr>
        <w:t xml:space="preserve">дминистрации </w:t>
      </w:r>
      <w:r w:rsidR="003E22BB">
        <w:rPr>
          <w:color w:val="000000"/>
          <w:sz w:val="28"/>
          <w:szCs w:val="28"/>
        </w:rPr>
        <w:t xml:space="preserve">Лысковского муниципального округа Нижегородской области </w:t>
      </w:r>
      <w:r w:rsidR="000F021D" w:rsidRPr="000F021D">
        <w:rPr>
          <w:color w:val="000000"/>
          <w:sz w:val="28"/>
          <w:szCs w:val="28"/>
        </w:rPr>
        <w:t>с указанными изменениями.</w:t>
      </w:r>
    </w:p>
    <w:p w:rsidR="000F021D" w:rsidRDefault="0056752B" w:rsidP="009E51A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56752B">
        <w:rPr>
          <w:color w:val="000000"/>
          <w:sz w:val="28"/>
          <w:szCs w:val="28"/>
        </w:rPr>
        <w:t>Функции уполномоченного подразделения, связанные с организацией и функционированием антимонопольного комплаенса, распределяются межд</w:t>
      </w:r>
      <w:r w:rsidR="003C5BC2">
        <w:rPr>
          <w:color w:val="000000"/>
          <w:sz w:val="28"/>
          <w:szCs w:val="28"/>
        </w:rPr>
        <w:t>у структурными подразделениями а</w:t>
      </w:r>
      <w:r w:rsidRPr="0056752B">
        <w:rPr>
          <w:color w:val="000000"/>
          <w:sz w:val="28"/>
          <w:szCs w:val="28"/>
        </w:rPr>
        <w:t>дминистрации</w:t>
      </w:r>
      <w:r w:rsidR="003C5BC2">
        <w:rPr>
          <w:color w:val="000000"/>
          <w:sz w:val="28"/>
          <w:szCs w:val="28"/>
        </w:rPr>
        <w:t xml:space="preserve"> Лысковского муниципального округа Нижегородской области</w:t>
      </w:r>
      <w:r w:rsidRPr="0056752B">
        <w:rPr>
          <w:color w:val="000000"/>
          <w:sz w:val="28"/>
          <w:szCs w:val="28"/>
        </w:rPr>
        <w:t xml:space="preserve">: отделом </w:t>
      </w:r>
      <w:bookmarkStart w:id="0" w:name="_GoBack"/>
      <w:bookmarkEnd w:id="0"/>
      <w:r w:rsidR="0024402C" w:rsidRPr="0056752B">
        <w:rPr>
          <w:color w:val="000000"/>
          <w:sz w:val="28"/>
          <w:szCs w:val="28"/>
        </w:rPr>
        <w:t>экономики, развития</w:t>
      </w:r>
      <w:r w:rsidRPr="0056752B">
        <w:rPr>
          <w:color w:val="000000"/>
          <w:sz w:val="28"/>
          <w:szCs w:val="28"/>
        </w:rPr>
        <w:t xml:space="preserve"> </w:t>
      </w:r>
      <w:r w:rsidR="00007BBB">
        <w:rPr>
          <w:color w:val="000000"/>
          <w:sz w:val="28"/>
          <w:szCs w:val="28"/>
        </w:rPr>
        <w:t xml:space="preserve">промышленности и </w:t>
      </w:r>
      <w:r w:rsidRPr="0056752B">
        <w:rPr>
          <w:color w:val="000000"/>
          <w:sz w:val="28"/>
          <w:szCs w:val="28"/>
        </w:rPr>
        <w:t>предпринимательства</w:t>
      </w:r>
      <w:r w:rsidR="007E2A7B">
        <w:rPr>
          <w:color w:val="000000"/>
          <w:sz w:val="28"/>
          <w:szCs w:val="28"/>
        </w:rPr>
        <w:t>;</w:t>
      </w:r>
      <w:r w:rsidRPr="0056752B">
        <w:rPr>
          <w:color w:val="000000"/>
          <w:sz w:val="28"/>
          <w:szCs w:val="28"/>
        </w:rPr>
        <w:t xml:space="preserve"> отделом правового обеспечения</w:t>
      </w:r>
      <w:r w:rsidR="00A338B4">
        <w:rPr>
          <w:color w:val="000000"/>
          <w:sz w:val="28"/>
          <w:szCs w:val="28"/>
        </w:rPr>
        <w:t>;</w:t>
      </w:r>
      <w:r w:rsidRPr="0056752B">
        <w:rPr>
          <w:color w:val="000000"/>
          <w:sz w:val="28"/>
          <w:szCs w:val="28"/>
        </w:rPr>
        <w:t xml:space="preserve"> отделом организационно-кадровой работы. </w:t>
      </w:r>
    </w:p>
    <w:p w:rsidR="00EC1378" w:rsidRPr="000F021D" w:rsidRDefault="00EC1378" w:rsidP="00770B5A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EC1378">
        <w:rPr>
          <w:color w:val="000000"/>
          <w:sz w:val="28"/>
          <w:szCs w:val="28"/>
        </w:rPr>
        <w:t xml:space="preserve">Согласно Положению, коллегиальным органом, осуществляющим оценку эффективности антимонопольного комплаенса, а именно рассмотрение и оценку мероприятий администрации </w:t>
      </w:r>
      <w:r w:rsidR="001E7A91" w:rsidRPr="000F021D">
        <w:rPr>
          <w:color w:val="000000"/>
          <w:sz w:val="28"/>
          <w:szCs w:val="28"/>
        </w:rPr>
        <w:t>Лысковского муниципального округа Нижегородской области</w:t>
      </w:r>
      <w:r w:rsidR="001E7A91">
        <w:rPr>
          <w:color w:val="000000"/>
          <w:sz w:val="28"/>
          <w:szCs w:val="28"/>
        </w:rPr>
        <w:t xml:space="preserve"> </w:t>
      </w:r>
      <w:r w:rsidRPr="00EC1378">
        <w:rPr>
          <w:color w:val="000000"/>
          <w:sz w:val="28"/>
          <w:szCs w:val="28"/>
        </w:rPr>
        <w:t>в части, касающейся функционирования антимонопольного комплаенса, а также рассмотрение и утверждение доклада об антимонопольном комплаенсе, определена</w:t>
      </w:r>
      <w:r w:rsidR="000F021D">
        <w:rPr>
          <w:color w:val="000000"/>
          <w:sz w:val="28"/>
          <w:szCs w:val="28"/>
        </w:rPr>
        <w:t xml:space="preserve"> комиссия</w:t>
      </w:r>
      <w:r w:rsidRPr="00EC1378">
        <w:rPr>
          <w:color w:val="000000"/>
          <w:sz w:val="28"/>
          <w:szCs w:val="28"/>
        </w:rPr>
        <w:t xml:space="preserve"> </w:t>
      </w:r>
      <w:r w:rsidR="000F021D" w:rsidRPr="000F021D">
        <w:rPr>
          <w:color w:val="000000"/>
          <w:sz w:val="28"/>
          <w:szCs w:val="28"/>
        </w:rPr>
        <w:t>по оценке эффективности организации системы внутреннего об</w:t>
      </w:r>
      <w:r w:rsidR="000F021D">
        <w:rPr>
          <w:color w:val="000000"/>
          <w:sz w:val="28"/>
          <w:szCs w:val="28"/>
        </w:rPr>
        <w:t xml:space="preserve">еспечения </w:t>
      </w:r>
      <w:r w:rsidR="000F021D" w:rsidRPr="000F021D">
        <w:rPr>
          <w:color w:val="000000"/>
          <w:sz w:val="28"/>
          <w:szCs w:val="28"/>
        </w:rPr>
        <w:t>соответствия требованиям ан</w:t>
      </w:r>
      <w:r w:rsidR="000F021D">
        <w:rPr>
          <w:color w:val="000000"/>
          <w:sz w:val="28"/>
          <w:szCs w:val="28"/>
        </w:rPr>
        <w:t xml:space="preserve">тимонопольного законодательства </w:t>
      </w:r>
      <w:r w:rsidR="000F021D" w:rsidRPr="000F021D">
        <w:rPr>
          <w:color w:val="000000"/>
          <w:sz w:val="28"/>
          <w:szCs w:val="28"/>
        </w:rPr>
        <w:t>администрации Лысковского муниципального округа Нижегородской области</w:t>
      </w:r>
      <w:r w:rsidRPr="00EC1378">
        <w:rPr>
          <w:color w:val="000000"/>
          <w:sz w:val="28"/>
          <w:szCs w:val="28"/>
        </w:rPr>
        <w:t>.</w:t>
      </w:r>
    </w:p>
    <w:p w:rsidR="006E1B67" w:rsidRDefault="00EC1378" w:rsidP="0032371B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EC1378">
        <w:rPr>
          <w:color w:val="000000"/>
          <w:sz w:val="28"/>
          <w:szCs w:val="28"/>
        </w:rPr>
        <w:t>Проведен анализ деятельн</w:t>
      </w:r>
      <w:r w:rsidR="00852C2C">
        <w:rPr>
          <w:color w:val="000000"/>
          <w:sz w:val="28"/>
          <w:szCs w:val="28"/>
        </w:rPr>
        <w:t>ости структурных подразделений а</w:t>
      </w:r>
      <w:r w:rsidRPr="00EC1378">
        <w:rPr>
          <w:color w:val="000000"/>
          <w:sz w:val="28"/>
          <w:szCs w:val="28"/>
        </w:rPr>
        <w:t>дминистраци</w:t>
      </w:r>
      <w:r w:rsidR="008E5DB3">
        <w:rPr>
          <w:color w:val="000000"/>
          <w:sz w:val="28"/>
          <w:szCs w:val="28"/>
        </w:rPr>
        <w:t xml:space="preserve">и </w:t>
      </w:r>
      <w:r w:rsidR="00852C2C">
        <w:rPr>
          <w:color w:val="000000"/>
          <w:sz w:val="28"/>
          <w:szCs w:val="28"/>
        </w:rPr>
        <w:t xml:space="preserve">Лысковского муниципального округа Нижегородской области </w:t>
      </w:r>
      <w:r w:rsidRPr="00EC1378">
        <w:rPr>
          <w:color w:val="000000"/>
          <w:sz w:val="28"/>
          <w:szCs w:val="28"/>
        </w:rPr>
        <w:t>на предмет соблюдения требований антимонопольного законодательства.</w:t>
      </w:r>
      <w:r w:rsidR="00877060">
        <w:rPr>
          <w:color w:val="000000"/>
          <w:sz w:val="28"/>
          <w:szCs w:val="28"/>
        </w:rPr>
        <w:t xml:space="preserve"> </w:t>
      </w:r>
    </w:p>
    <w:p w:rsidR="00EC1378" w:rsidRPr="00B031E7" w:rsidRDefault="00EC1378" w:rsidP="00744ACB">
      <w:pPr>
        <w:pStyle w:val="a3"/>
        <w:ind w:firstLine="709"/>
        <w:jc w:val="both"/>
        <w:rPr>
          <w:color w:val="828282"/>
          <w:sz w:val="28"/>
          <w:szCs w:val="28"/>
        </w:rPr>
      </w:pPr>
      <w:r w:rsidRPr="00B031E7">
        <w:rPr>
          <w:b/>
          <w:bCs/>
          <w:color w:val="000000"/>
          <w:sz w:val="28"/>
          <w:szCs w:val="28"/>
        </w:rPr>
        <w:t>1. При осуществлении закупок товаров, работ, услуг для обеспечения муниципальных нужд.</w:t>
      </w:r>
    </w:p>
    <w:p w:rsidR="00EC1378" w:rsidRPr="00B97AD9" w:rsidRDefault="00EC1378" w:rsidP="00595C8E">
      <w:pPr>
        <w:pStyle w:val="a3"/>
        <w:ind w:firstLine="709"/>
        <w:jc w:val="both"/>
        <w:rPr>
          <w:color w:val="828282"/>
          <w:sz w:val="28"/>
          <w:szCs w:val="28"/>
        </w:rPr>
      </w:pPr>
      <w:r w:rsidRPr="00B97AD9">
        <w:rPr>
          <w:color w:val="000000"/>
          <w:sz w:val="28"/>
          <w:szCs w:val="28"/>
        </w:rPr>
        <w:lastRenderedPageBreak/>
        <w:t>При проведении конкурентных процедур и закупок у единственного поставщика (подрядчика, исполнителя) нарушения при осуществлении закупок товаров, работ, услуг для обеспечения муниципальных нужд путем, в том числе: уклонения от проведения процедуры определения поставщика (подрядчика, исполнителя), предусмотр</w:t>
      </w:r>
      <w:r w:rsidR="00790FC0">
        <w:rPr>
          <w:color w:val="000000"/>
          <w:sz w:val="28"/>
          <w:szCs w:val="28"/>
        </w:rPr>
        <w:t>енных Федеральным законом № 44-</w:t>
      </w:r>
      <w:r w:rsidRPr="00B97AD9">
        <w:rPr>
          <w:color w:val="000000"/>
          <w:sz w:val="28"/>
          <w:szCs w:val="28"/>
        </w:rPr>
        <w:t xml:space="preserve">ФЗ, нарушения порядка определения победителя в рамках процедуры определения поставщика (подрядчика, исполнителя), неправомерного сокращения сроков проведения процедуры определения поставщика (подрядчика, исполнителя), создания участнику закупки преимущественных условий участия в процедуре определения поставщика (подрядчика, исполнителя), </w:t>
      </w:r>
      <w:r w:rsidR="007C32AC">
        <w:rPr>
          <w:color w:val="000000"/>
          <w:sz w:val="28"/>
          <w:szCs w:val="28"/>
        </w:rPr>
        <w:t>в 202</w:t>
      </w:r>
      <w:r w:rsidR="00AE2D6D">
        <w:rPr>
          <w:color w:val="000000"/>
          <w:sz w:val="28"/>
          <w:szCs w:val="28"/>
        </w:rPr>
        <w:t>5</w:t>
      </w:r>
      <w:r w:rsidR="007C32AC">
        <w:rPr>
          <w:color w:val="000000"/>
          <w:sz w:val="28"/>
          <w:szCs w:val="28"/>
        </w:rPr>
        <w:t xml:space="preserve"> году </w:t>
      </w:r>
      <w:r w:rsidRPr="00B97AD9">
        <w:rPr>
          <w:color w:val="000000"/>
          <w:sz w:val="28"/>
          <w:szCs w:val="28"/>
        </w:rPr>
        <w:t>не допускалось.</w:t>
      </w:r>
    </w:p>
    <w:p w:rsidR="00EC1378" w:rsidRPr="004B539A" w:rsidRDefault="00EC1378" w:rsidP="00C220DD">
      <w:pPr>
        <w:pStyle w:val="a3"/>
        <w:ind w:firstLine="709"/>
        <w:jc w:val="both"/>
        <w:rPr>
          <w:color w:val="828282"/>
          <w:sz w:val="28"/>
          <w:szCs w:val="28"/>
        </w:rPr>
      </w:pPr>
      <w:r w:rsidRPr="004B539A">
        <w:rPr>
          <w:b/>
          <w:bCs/>
          <w:color w:val="000000"/>
          <w:sz w:val="28"/>
          <w:szCs w:val="28"/>
        </w:rPr>
        <w:t>2. При приобретении жилых помещений для обеспечения детей-сирот и детей, оставшихся без попечения родителей, а также лиц из числа детей-сирот и детей, оставшихся без попечения родителей на первичном и вторичном рынках жилья.</w:t>
      </w:r>
    </w:p>
    <w:p w:rsidR="00EC1378" w:rsidRPr="004B539A" w:rsidRDefault="00EC1378" w:rsidP="00C220DD">
      <w:pPr>
        <w:pStyle w:val="a3"/>
        <w:ind w:firstLine="709"/>
        <w:jc w:val="both"/>
        <w:rPr>
          <w:color w:val="828282"/>
          <w:sz w:val="28"/>
          <w:szCs w:val="28"/>
        </w:rPr>
      </w:pPr>
      <w:r w:rsidRPr="004B539A">
        <w:rPr>
          <w:color w:val="000000"/>
          <w:sz w:val="28"/>
          <w:szCs w:val="28"/>
        </w:rPr>
        <w:t xml:space="preserve">При формировании извещений о закупках используется утвержденное техническое задание на приобретение жилого помещения для обеспечения детей-сирот и детей, оставшихся без попечения родителей, а также лиц из числа детей-сирот, оставшихся без попечения родителей на первичном и вторичном рынках жилья, разработанное </w:t>
      </w:r>
      <w:r w:rsidR="000A054D">
        <w:rPr>
          <w:color w:val="000000"/>
          <w:sz w:val="28"/>
          <w:szCs w:val="28"/>
        </w:rPr>
        <w:t>м</w:t>
      </w:r>
      <w:r w:rsidRPr="004B539A">
        <w:rPr>
          <w:color w:val="000000"/>
          <w:sz w:val="28"/>
          <w:szCs w:val="28"/>
        </w:rPr>
        <w:t>инистерством социальной политики Нижегородской области в целя</w:t>
      </w:r>
      <w:r w:rsidR="005E122D">
        <w:rPr>
          <w:color w:val="000000"/>
          <w:sz w:val="28"/>
          <w:szCs w:val="28"/>
        </w:rPr>
        <w:t xml:space="preserve">х унификации требований к жилым </w:t>
      </w:r>
      <w:r w:rsidRPr="004B539A">
        <w:rPr>
          <w:color w:val="000000"/>
          <w:sz w:val="28"/>
          <w:szCs w:val="28"/>
        </w:rPr>
        <w:t>помещениям, приобретаемым для детей сирот в 202</w:t>
      </w:r>
      <w:r w:rsidR="00745300">
        <w:rPr>
          <w:color w:val="000000"/>
          <w:sz w:val="28"/>
          <w:szCs w:val="28"/>
        </w:rPr>
        <w:t>5</w:t>
      </w:r>
      <w:r w:rsidRPr="004B539A">
        <w:rPr>
          <w:color w:val="000000"/>
          <w:sz w:val="28"/>
          <w:szCs w:val="28"/>
        </w:rPr>
        <w:t xml:space="preserve"> году.</w:t>
      </w:r>
    </w:p>
    <w:p w:rsidR="00A11E97" w:rsidRDefault="002F1AFF" w:rsidP="00871842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CA6D43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году в </w:t>
      </w:r>
      <w:r w:rsidR="00FE6D1D" w:rsidRPr="006E1B67">
        <w:rPr>
          <w:color w:val="000000"/>
          <w:sz w:val="28"/>
          <w:szCs w:val="28"/>
        </w:rPr>
        <w:t>Нижегородское УФАС России</w:t>
      </w:r>
      <w:r w:rsidR="00FE6D1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жалоб не поступало.</w:t>
      </w:r>
    </w:p>
    <w:p w:rsidR="001D2567" w:rsidRDefault="001D2567" w:rsidP="00871842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</w:t>
      </w:r>
      <w:r w:rsidR="00CA6D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году в </w:t>
      </w:r>
      <w:r w:rsidRPr="006E1B67">
        <w:rPr>
          <w:color w:val="000000"/>
          <w:sz w:val="28"/>
          <w:szCs w:val="28"/>
        </w:rPr>
        <w:t>Нижегородское УФАС России</w:t>
      </w:r>
      <w:r>
        <w:rPr>
          <w:color w:val="000000"/>
          <w:sz w:val="28"/>
          <w:szCs w:val="28"/>
        </w:rPr>
        <w:t xml:space="preserve"> жалоб не поступало.</w:t>
      </w:r>
    </w:p>
    <w:p w:rsidR="00442353" w:rsidRDefault="00442353" w:rsidP="00E67661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Отделом</w:t>
      </w:r>
      <w:r w:rsidR="008730C8">
        <w:rPr>
          <w:color w:val="000000"/>
          <w:sz w:val="28"/>
          <w:szCs w:val="28"/>
        </w:rPr>
        <w:t xml:space="preserve"> правового обеспечения</w:t>
      </w:r>
      <w:r>
        <w:rPr>
          <w:color w:val="000000"/>
          <w:sz w:val="28"/>
          <w:szCs w:val="28"/>
        </w:rPr>
        <w:t xml:space="preserve"> </w:t>
      </w:r>
      <w:r w:rsidR="00AC63AD">
        <w:rPr>
          <w:color w:val="000000"/>
          <w:sz w:val="28"/>
          <w:szCs w:val="28"/>
        </w:rPr>
        <w:t xml:space="preserve">администрации Лысковского муниципального округа Нижегородской области </w:t>
      </w:r>
      <w:r>
        <w:rPr>
          <w:color w:val="000000"/>
          <w:sz w:val="28"/>
          <w:szCs w:val="28"/>
        </w:rPr>
        <w:t xml:space="preserve">на постоянной основе проводится </w:t>
      </w:r>
      <w:r w:rsidR="008730C8">
        <w:rPr>
          <w:color w:val="000000"/>
          <w:sz w:val="28"/>
          <w:szCs w:val="28"/>
        </w:rPr>
        <w:t xml:space="preserve">антикоррупционная </w:t>
      </w:r>
      <w:r>
        <w:rPr>
          <w:color w:val="000000"/>
          <w:sz w:val="28"/>
          <w:szCs w:val="28"/>
        </w:rPr>
        <w:t xml:space="preserve">экспертиза проектов </w:t>
      </w:r>
      <w:r w:rsidR="008730C8">
        <w:rPr>
          <w:color w:val="000000"/>
          <w:sz w:val="28"/>
          <w:szCs w:val="28"/>
        </w:rPr>
        <w:t>муниципальных правовых актов.</w:t>
      </w:r>
      <w:r>
        <w:rPr>
          <w:color w:val="000000"/>
          <w:sz w:val="28"/>
          <w:szCs w:val="28"/>
        </w:rPr>
        <w:t xml:space="preserve"> </w:t>
      </w:r>
    </w:p>
    <w:p w:rsidR="0048655E" w:rsidRPr="008C009F" w:rsidRDefault="0048655E" w:rsidP="0048655E">
      <w:pPr>
        <w:pStyle w:val="a3"/>
        <w:ind w:firstLine="709"/>
        <w:jc w:val="both"/>
        <w:rPr>
          <w:color w:val="000000"/>
          <w:sz w:val="28"/>
          <w:szCs w:val="28"/>
          <w:highlight w:val="yellow"/>
        </w:rPr>
      </w:pPr>
      <w:r w:rsidRPr="0048655E">
        <w:rPr>
          <w:color w:val="000000"/>
          <w:sz w:val="28"/>
          <w:szCs w:val="28"/>
        </w:rPr>
        <w:t xml:space="preserve">В целях выявления и исключения рисков нарушения антимонопольного законодательства, а </w:t>
      </w:r>
      <w:r w:rsidR="00A11E97">
        <w:rPr>
          <w:color w:val="000000"/>
          <w:sz w:val="28"/>
          <w:szCs w:val="28"/>
        </w:rPr>
        <w:t>также проведения анализа о целес</w:t>
      </w:r>
      <w:r w:rsidRPr="0048655E">
        <w:rPr>
          <w:color w:val="000000"/>
          <w:sz w:val="28"/>
          <w:szCs w:val="28"/>
        </w:rPr>
        <w:t xml:space="preserve">ообразности (нецелесообразности) внесения изменений в действующие нормативные правовые акты и анализа соответствия законодательству </w:t>
      </w:r>
      <w:r w:rsidR="005D5493">
        <w:rPr>
          <w:color w:val="000000"/>
          <w:sz w:val="28"/>
          <w:szCs w:val="28"/>
        </w:rPr>
        <w:t xml:space="preserve">Российской Федерации </w:t>
      </w:r>
      <w:r w:rsidRPr="0048655E">
        <w:rPr>
          <w:color w:val="000000"/>
          <w:sz w:val="28"/>
          <w:szCs w:val="28"/>
        </w:rPr>
        <w:t>проектов нормативно правовых актов сформирован и</w:t>
      </w:r>
      <w:r w:rsidR="00C516F4">
        <w:rPr>
          <w:color w:val="000000"/>
          <w:sz w:val="28"/>
          <w:szCs w:val="28"/>
        </w:rPr>
        <w:t xml:space="preserve"> размещен на официальном сайте а</w:t>
      </w:r>
      <w:r w:rsidRPr="0048655E">
        <w:rPr>
          <w:color w:val="000000"/>
          <w:sz w:val="28"/>
          <w:szCs w:val="28"/>
        </w:rPr>
        <w:t xml:space="preserve">дминистрации </w:t>
      </w:r>
      <w:r w:rsidR="00C516F4">
        <w:rPr>
          <w:color w:val="000000"/>
          <w:sz w:val="28"/>
          <w:szCs w:val="28"/>
        </w:rPr>
        <w:t xml:space="preserve">Лысковского муниципального округа Нижегородской области </w:t>
      </w:r>
      <w:r w:rsidRPr="0048655E">
        <w:rPr>
          <w:color w:val="000000"/>
          <w:sz w:val="28"/>
          <w:szCs w:val="28"/>
        </w:rPr>
        <w:t>в разделе «</w:t>
      </w:r>
      <w:r w:rsidR="008E5148">
        <w:rPr>
          <w:color w:val="000000"/>
          <w:sz w:val="28"/>
          <w:szCs w:val="28"/>
        </w:rPr>
        <w:t>Внедрение а</w:t>
      </w:r>
      <w:r>
        <w:rPr>
          <w:color w:val="000000"/>
          <w:sz w:val="28"/>
          <w:szCs w:val="28"/>
        </w:rPr>
        <w:t>нтимонопольного</w:t>
      </w:r>
      <w:r w:rsidRPr="0048655E">
        <w:rPr>
          <w:color w:val="000000"/>
          <w:sz w:val="28"/>
          <w:szCs w:val="28"/>
        </w:rPr>
        <w:t xml:space="preserve"> комплаенс</w:t>
      </w:r>
      <w:r>
        <w:rPr>
          <w:color w:val="000000"/>
          <w:sz w:val="28"/>
          <w:szCs w:val="28"/>
        </w:rPr>
        <w:t>а</w:t>
      </w:r>
      <w:r w:rsidRPr="0048655E">
        <w:rPr>
          <w:color w:val="000000"/>
          <w:sz w:val="28"/>
          <w:szCs w:val="28"/>
        </w:rPr>
        <w:t>» исчерпывающий переч</w:t>
      </w:r>
      <w:r w:rsidR="006E7451">
        <w:rPr>
          <w:color w:val="000000"/>
          <w:sz w:val="28"/>
          <w:szCs w:val="28"/>
        </w:rPr>
        <w:t>ень нормативных правовых актов а</w:t>
      </w:r>
      <w:r w:rsidRPr="0048655E">
        <w:rPr>
          <w:color w:val="000000"/>
          <w:sz w:val="28"/>
          <w:szCs w:val="28"/>
        </w:rPr>
        <w:t xml:space="preserve">дминистрации (с приложением текстов таких актов). </w:t>
      </w:r>
      <w:r w:rsidRPr="00141848">
        <w:rPr>
          <w:color w:val="000000"/>
          <w:sz w:val="28"/>
          <w:szCs w:val="28"/>
        </w:rPr>
        <w:t xml:space="preserve">В перечень вошли </w:t>
      </w:r>
      <w:r w:rsidR="00F41FA5">
        <w:rPr>
          <w:color w:val="000000"/>
          <w:sz w:val="28"/>
          <w:szCs w:val="28"/>
        </w:rPr>
        <w:t>155</w:t>
      </w:r>
      <w:r w:rsidRPr="00141848">
        <w:rPr>
          <w:color w:val="000000"/>
          <w:sz w:val="28"/>
          <w:szCs w:val="28"/>
        </w:rPr>
        <w:t xml:space="preserve"> актов.</w:t>
      </w:r>
    </w:p>
    <w:p w:rsidR="006E1B67" w:rsidRDefault="006F47D5" w:rsidP="005371C0"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период 2019-202</w:t>
      </w:r>
      <w:r w:rsidR="00501D77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FB7B2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EC1378" w:rsidRPr="006E1B67">
        <w:rPr>
          <w:rFonts w:ascii="Times New Roman" w:hAnsi="Times New Roman" w:cs="Times New Roman"/>
          <w:color w:val="000000"/>
          <w:sz w:val="28"/>
          <w:szCs w:val="28"/>
        </w:rPr>
        <w:t xml:space="preserve"> основам антимонопольного законодательства, организации и функционирования антимонопольн</w:t>
      </w:r>
      <w:r w:rsidR="007400D4" w:rsidRPr="006E1B67">
        <w:rPr>
          <w:rFonts w:ascii="Times New Roman" w:hAnsi="Times New Roman" w:cs="Times New Roman"/>
          <w:color w:val="000000"/>
          <w:sz w:val="28"/>
          <w:szCs w:val="28"/>
        </w:rPr>
        <w:t xml:space="preserve">ого комплаенса прошли обучение </w:t>
      </w:r>
      <w:r w:rsidR="0018002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1D77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C1B8B">
        <w:rPr>
          <w:rFonts w:ascii="Times New Roman" w:hAnsi="Times New Roman" w:cs="Times New Roman"/>
          <w:color w:val="000000"/>
          <w:sz w:val="28"/>
          <w:szCs w:val="28"/>
        </w:rPr>
        <w:t xml:space="preserve"> сотрудников </w:t>
      </w:r>
      <w:r w:rsidR="00F30BE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C1B8B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F30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0BE0" w:rsidRPr="00F30BE0">
        <w:rPr>
          <w:rFonts w:ascii="Times New Roman" w:hAnsi="Times New Roman" w:cs="Times New Roman"/>
          <w:color w:val="000000"/>
          <w:sz w:val="28"/>
          <w:szCs w:val="28"/>
        </w:rPr>
        <w:t>Лысковского муниципального округа Нижегородской области</w:t>
      </w:r>
      <w:r w:rsidR="00EC1378" w:rsidRPr="00F30BE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E1B67" w:rsidRPr="006E1B6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D4F9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Также сотрудники а</w:t>
      </w:r>
      <w:r w:rsidR="00ED5F8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дминистрации прошли обучение</w:t>
      </w:r>
      <w:r w:rsidR="006E1B6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 </w:t>
      </w:r>
      <w:r w:rsidR="006E1B67" w:rsidRPr="006E1B6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программе «Противодействие коррупции в сфере государственного и муниципал</w:t>
      </w:r>
      <w:r w:rsidR="0020567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ьного управления» </w:t>
      </w:r>
      <w:r w:rsidR="007936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r w:rsidR="0020567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в 202</w:t>
      </w:r>
      <w:r w:rsidR="00501D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5</w:t>
      </w:r>
      <w:r w:rsidR="0020567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году</w:t>
      </w:r>
      <w:r w:rsidR="00C6149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:</w:t>
      </w:r>
      <w:r w:rsidR="00976A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37FC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</w:t>
      </w:r>
      <w:r w:rsidR="006E1B67" w:rsidRPr="006E1B6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человек</w:t>
      </w:r>
      <w:r w:rsidR="00976A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а.</w:t>
      </w:r>
    </w:p>
    <w:p w:rsidR="00461480" w:rsidRDefault="00461480" w:rsidP="005371C0">
      <w:pPr>
        <w:pStyle w:val="a3"/>
        <w:ind w:firstLine="709"/>
        <w:jc w:val="both"/>
        <w:rPr>
          <w:sz w:val="28"/>
          <w:szCs w:val="28"/>
        </w:rPr>
      </w:pPr>
      <w:r w:rsidRPr="00461480">
        <w:rPr>
          <w:sz w:val="28"/>
          <w:szCs w:val="28"/>
        </w:rPr>
        <w:t>В связи с вышеизложенным</w:t>
      </w:r>
      <w:r>
        <w:rPr>
          <w:sz w:val="28"/>
          <w:szCs w:val="28"/>
        </w:rPr>
        <w:t xml:space="preserve"> необходимо провести работу: </w:t>
      </w:r>
    </w:p>
    <w:p w:rsidR="00461480" w:rsidRDefault="00484FC4" w:rsidP="005371C0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61480">
        <w:rPr>
          <w:color w:val="000000"/>
          <w:sz w:val="28"/>
          <w:szCs w:val="28"/>
        </w:rPr>
        <w:t>.</w:t>
      </w:r>
      <w:r w:rsidR="00902BB3">
        <w:rPr>
          <w:color w:val="000000"/>
          <w:sz w:val="28"/>
          <w:szCs w:val="28"/>
        </w:rPr>
        <w:t xml:space="preserve"> </w:t>
      </w:r>
      <w:r w:rsidR="00461480" w:rsidRPr="006E1B67">
        <w:rPr>
          <w:color w:val="000000"/>
          <w:sz w:val="28"/>
          <w:szCs w:val="28"/>
        </w:rPr>
        <w:t>В целях минимизации и устранения рисков нарушения антимонопол</w:t>
      </w:r>
      <w:r w:rsidR="00461480">
        <w:rPr>
          <w:color w:val="000000"/>
          <w:sz w:val="28"/>
          <w:szCs w:val="28"/>
        </w:rPr>
        <w:t xml:space="preserve">ьного законодательства отделу организационно-кадровой работы </w:t>
      </w:r>
      <w:r w:rsidR="00A52302">
        <w:rPr>
          <w:color w:val="000000"/>
          <w:sz w:val="28"/>
          <w:szCs w:val="28"/>
        </w:rPr>
        <w:t xml:space="preserve">администрации Лысковского муниципального округа Нижегородской области </w:t>
      </w:r>
      <w:r w:rsidR="00461480">
        <w:rPr>
          <w:color w:val="000000"/>
          <w:sz w:val="28"/>
          <w:szCs w:val="28"/>
        </w:rPr>
        <w:t>провести</w:t>
      </w:r>
      <w:r w:rsidR="00461480" w:rsidRPr="006E1B67">
        <w:rPr>
          <w:color w:val="000000"/>
          <w:sz w:val="28"/>
          <w:szCs w:val="28"/>
        </w:rPr>
        <w:t xml:space="preserve"> ознакомление сотрудников администрации с положением</w:t>
      </w:r>
      <w:r w:rsidR="00461480">
        <w:rPr>
          <w:color w:val="000000"/>
          <w:sz w:val="28"/>
          <w:szCs w:val="28"/>
        </w:rPr>
        <w:t xml:space="preserve"> об антимонопольном комплаенсе.</w:t>
      </w:r>
    </w:p>
    <w:p w:rsidR="00442353" w:rsidRDefault="00484FC4" w:rsidP="005371C0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42353">
        <w:rPr>
          <w:color w:val="000000"/>
          <w:sz w:val="28"/>
          <w:szCs w:val="28"/>
        </w:rPr>
        <w:t>.</w:t>
      </w:r>
      <w:r w:rsidR="00902BB3">
        <w:rPr>
          <w:color w:val="000000"/>
          <w:sz w:val="28"/>
          <w:szCs w:val="28"/>
        </w:rPr>
        <w:t xml:space="preserve"> </w:t>
      </w:r>
      <w:r w:rsidR="00442353">
        <w:rPr>
          <w:color w:val="000000"/>
          <w:sz w:val="28"/>
          <w:szCs w:val="28"/>
        </w:rPr>
        <w:t xml:space="preserve">В целях </w:t>
      </w:r>
      <w:r w:rsidR="00172D11">
        <w:rPr>
          <w:color w:val="000000"/>
          <w:sz w:val="28"/>
          <w:szCs w:val="28"/>
        </w:rPr>
        <w:t>не допущения</w:t>
      </w:r>
      <w:r w:rsidR="00442353">
        <w:rPr>
          <w:color w:val="000000"/>
          <w:sz w:val="28"/>
          <w:szCs w:val="28"/>
        </w:rPr>
        <w:t xml:space="preserve"> нарушений антимонопол</w:t>
      </w:r>
      <w:r w:rsidR="00BE73E6">
        <w:rPr>
          <w:color w:val="000000"/>
          <w:sz w:val="28"/>
          <w:szCs w:val="28"/>
        </w:rPr>
        <w:t xml:space="preserve">ьного законодательства проводить дальнейшее </w:t>
      </w:r>
      <w:r w:rsidR="00442353">
        <w:rPr>
          <w:color w:val="000000"/>
          <w:sz w:val="28"/>
          <w:szCs w:val="28"/>
        </w:rPr>
        <w:t>обучение сотрудников</w:t>
      </w:r>
      <w:r w:rsidR="00BE73E6">
        <w:rPr>
          <w:color w:val="000000"/>
          <w:sz w:val="28"/>
          <w:szCs w:val="28"/>
        </w:rPr>
        <w:t xml:space="preserve"> администрации Лысковского муниципального округа</w:t>
      </w:r>
      <w:r w:rsidR="00AE2CFB">
        <w:rPr>
          <w:color w:val="000000"/>
          <w:sz w:val="28"/>
          <w:szCs w:val="28"/>
        </w:rPr>
        <w:t xml:space="preserve"> Нижегородской области</w:t>
      </w:r>
      <w:r w:rsidR="00442353">
        <w:rPr>
          <w:color w:val="000000"/>
          <w:sz w:val="28"/>
          <w:szCs w:val="28"/>
        </w:rPr>
        <w:t>.</w:t>
      </w:r>
    </w:p>
    <w:p w:rsidR="00461480" w:rsidRPr="00BE73E6" w:rsidRDefault="00484FC4" w:rsidP="005371C0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42353">
        <w:rPr>
          <w:color w:val="000000"/>
          <w:sz w:val="28"/>
          <w:szCs w:val="28"/>
        </w:rPr>
        <w:t xml:space="preserve">. </w:t>
      </w:r>
      <w:r w:rsidR="00BE73E6">
        <w:rPr>
          <w:color w:val="000000"/>
          <w:sz w:val="28"/>
          <w:szCs w:val="28"/>
        </w:rPr>
        <w:t xml:space="preserve">В целях выявления и оценки рисков нарушения антимонопольного законодательства </w:t>
      </w:r>
      <w:r w:rsidR="00BE73E6" w:rsidRPr="00BE73E6">
        <w:rPr>
          <w:b/>
          <w:color w:val="000000"/>
          <w:sz w:val="28"/>
          <w:szCs w:val="28"/>
        </w:rPr>
        <w:t>уполномоченным подразделениям</w:t>
      </w:r>
      <w:r w:rsidR="00BE73E6">
        <w:rPr>
          <w:color w:val="000000"/>
          <w:sz w:val="28"/>
          <w:szCs w:val="28"/>
        </w:rPr>
        <w:t xml:space="preserve"> на </w:t>
      </w:r>
      <w:r w:rsidR="00BE73E6" w:rsidRPr="00BE73E6">
        <w:rPr>
          <w:b/>
          <w:color w:val="000000"/>
          <w:sz w:val="28"/>
          <w:szCs w:val="28"/>
        </w:rPr>
        <w:t>регулярной основе</w:t>
      </w:r>
      <w:r w:rsidR="00BE73E6">
        <w:rPr>
          <w:color w:val="000000"/>
          <w:sz w:val="28"/>
          <w:szCs w:val="28"/>
        </w:rPr>
        <w:t xml:space="preserve"> </w:t>
      </w:r>
      <w:r w:rsidR="00BE73E6" w:rsidRPr="00BE73E6">
        <w:rPr>
          <w:b/>
          <w:color w:val="000000"/>
          <w:sz w:val="28"/>
          <w:szCs w:val="28"/>
        </w:rPr>
        <w:t xml:space="preserve">проводить мероприятия </w:t>
      </w:r>
      <w:r w:rsidR="00BE73E6" w:rsidRPr="00BE73E6">
        <w:rPr>
          <w:color w:val="000000"/>
          <w:sz w:val="28"/>
          <w:szCs w:val="28"/>
        </w:rPr>
        <w:t>в соответствии</w:t>
      </w:r>
      <w:r w:rsidR="00006909">
        <w:rPr>
          <w:b/>
          <w:color w:val="000000"/>
          <w:sz w:val="28"/>
          <w:szCs w:val="28"/>
        </w:rPr>
        <w:t xml:space="preserve"> с П</w:t>
      </w:r>
      <w:r w:rsidR="00BE73E6" w:rsidRPr="00BE73E6">
        <w:rPr>
          <w:b/>
          <w:color w:val="000000"/>
          <w:sz w:val="28"/>
          <w:szCs w:val="28"/>
        </w:rPr>
        <w:t>оложением</w:t>
      </w:r>
      <w:r w:rsidR="00BE73E6">
        <w:rPr>
          <w:color w:val="000000"/>
          <w:sz w:val="28"/>
          <w:szCs w:val="28"/>
        </w:rPr>
        <w:t xml:space="preserve"> об организации системы внутреннего обеспечения соответствия требованиям антимонопольного законодательства администрации Лысковского муниципального округа Нижегородской области.</w:t>
      </w:r>
    </w:p>
    <w:p w:rsidR="00E418DE" w:rsidRPr="006E1B67" w:rsidRDefault="00E418DE" w:rsidP="00E418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_______________________________________</w:t>
      </w:r>
    </w:p>
    <w:p w:rsidR="00EC1378" w:rsidRDefault="00EC1378" w:rsidP="00D93CE3">
      <w:pPr>
        <w:pStyle w:val="a3"/>
        <w:jc w:val="both"/>
        <w:rPr>
          <w:rFonts w:ascii="Arial" w:hAnsi="Arial" w:cs="Arial"/>
          <w:color w:val="000000"/>
        </w:rPr>
      </w:pPr>
    </w:p>
    <w:p w:rsidR="00F80A5A" w:rsidRDefault="00F80A5A"/>
    <w:sectPr w:rsidR="00F8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226F7"/>
    <w:multiLevelType w:val="hybridMultilevel"/>
    <w:tmpl w:val="1E2E3838"/>
    <w:lvl w:ilvl="0" w:tplc="11B00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9390D8A"/>
    <w:multiLevelType w:val="multilevel"/>
    <w:tmpl w:val="0E9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0F"/>
    <w:rsid w:val="00006909"/>
    <w:rsid w:val="00007BBB"/>
    <w:rsid w:val="000144E4"/>
    <w:rsid w:val="00015B8C"/>
    <w:rsid w:val="00026A2A"/>
    <w:rsid w:val="00031355"/>
    <w:rsid w:val="000339C7"/>
    <w:rsid w:val="0005108A"/>
    <w:rsid w:val="00052C0D"/>
    <w:rsid w:val="000A054D"/>
    <w:rsid w:val="000B68AD"/>
    <w:rsid w:val="000C344B"/>
    <w:rsid w:val="000F021D"/>
    <w:rsid w:val="00141848"/>
    <w:rsid w:val="00157346"/>
    <w:rsid w:val="00172D11"/>
    <w:rsid w:val="0018002C"/>
    <w:rsid w:val="00185546"/>
    <w:rsid w:val="001A5D33"/>
    <w:rsid w:val="001C1B8B"/>
    <w:rsid w:val="001D2567"/>
    <w:rsid w:val="001E7A91"/>
    <w:rsid w:val="001F2BDB"/>
    <w:rsid w:val="0020567A"/>
    <w:rsid w:val="00225254"/>
    <w:rsid w:val="00231F23"/>
    <w:rsid w:val="002417A7"/>
    <w:rsid w:val="0024402C"/>
    <w:rsid w:val="00264978"/>
    <w:rsid w:val="00277F63"/>
    <w:rsid w:val="002A2354"/>
    <w:rsid w:val="002A6D4B"/>
    <w:rsid w:val="002C248B"/>
    <w:rsid w:val="002C36E7"/>
    <w:rsid w:val="002F1AFF"/>
    <w:rsid w:val="00321BC4"/>
    <w:rsid w:val="0032371B"/>
    <w:rsid w:val="00346CC4"/>
    <w:rsid w:val="00354046"/>
    <w:rsid w:val="003555FA"/>
    <w:rsid w:val="003C5BC2"/>
    <w:rsid w:val="003C6489"/>
    <w:rsid w:val="003E22BB"/>
    <w:rsid w:val="003E6EF5"/>
    <w:rsid w:val="003F652C"/>
    <w:rsid w:val="004143C0"/>
    <w:rsid w:val="00442353"/>
    <w:rsid w:val="004528D6"/>
    <w:rsid w:val="00461480"/>
    <w:rsid w:val="00470310"/>
    <w:rsid w:val="004815B3"/>
    <w:rsid w:val="0048432A"/>
    <w:rsid w:val="00484FC4"/>
    <w:rsid w:val="0048655E"/>
    <w:rsid w:val="004921C5"/>
    <w:rsid w:val="004A68CD"/>
    <w:rsid w:val="004B539A"/>
    <w:rsid w:val="004C0144"/>
    <w:rsid w:val="004E153C"/>
    <w:rsid w:val="00501D77"/>
    <w:rsid w:val="0050221B"/>
    <w:rsid w:val="00525EB2"/>
    <w:rsid w:val="00534D0F"/>
    <w:rsid w:val="005371C0"/>
    <w:rsid w:val="005524E5"/>
    <w:rsid w:val="0056752B"/>
    <w:rsid w:val="00591B43"/>
    <w:rsid w:val="00595C8E"/>
    <w:rsid w:val="00597830"/>
    <w:rsid w:val="005B694B"/>
    <w:rsid w:val="005D5493"/>
    <w:rsid w:val="005E122D"/>
    <w:rsid w:val="006038AE"/>
    <w:rsid w:val="00667BFF"/>
    <w:rsid w:val="00673007"/>
    <w:rsid w:val="00686ED3"/>
    <w:rsid w:val="006A2EAA"/>
    <w:rsid w:val="006A3898"/>
    <w:rsid w:val="006B7E2F"/>
    <w:rsid w:val="006E1B67"/>
    <w:rsid w:val="006E7451"/>
    <w:rsid w:val="006F47D5"/>
    <w:rsid w:val="00704089"/>
    <w:rsid w:val="00717E2C"/>
    <w:rsid w:val="00737FCB"/>
    <w:rsid w:val="007400D4"/>
    <w:rsid w:val="0074146C"/>
    <w:rsid w:val="00744ACB"/>
    <w:rsid w:val="00745300"/>
    <w:rsid w:val="00770B5A"/>
    <w:rsid w:val="00780DF0"/>
    <w:rsid w:val="00790FC0"/>
    <w:rsid w:val="00793687"/>
    <w:rsid w:val="00796F01"/>
    <w:rsid w:val="007C32AC"/>
    <w:rsid w:val="007E2A7B"/>
    <w:rsid w:val="008037A1"/>
    <w:rsid w:val="008069DA"/>
    <w:rsid w:val="0083536D"/>
    <w:rsid w:val="00852C2C"/>
    <w:rsid w:val="008552D7"/>
    <w:rsid w:val="00856471"/>
    <w:rsid w:val="00871842"/>
    <w:rsid w:val="008730C8"/>
    <w:rsid w:val="00877060"/>
    <w:rsid w:val="00897B1F"/>
    <w:rsid w:val="008A1D48"/>
    <w:rsid w:val="008C009F"/>
    <w:rsid w:val="008E00B5"/>
    <w:rsid w:val="008E5148"/>
    <w:rsid w:val="008E5DB3"/>
    <w:rsid w:val="00902BB3"/>
    <w:rsid w:val="00904875"/>
    <w:rsid w:val="0096531A"/>
    <w:rsid w:val="00976A4D"/>
    <w:rsid w:val="00977996"/>
    <w:rsid w:val="00980F69"/>
    <w:rsid w:val="00983F98"/>
    <w:rsid w:val="009A1726"/>
    <w:rsid w:val="009D1CF0"/>
    <w:rsid w:val="009D4F97"/>
    <w:rsid w:val="009E4C97"/>
    <w:rsid w:val="009E51A4"/>
    <w:rsid w:val="00A11E97"/>
    <w:rsid w:val="00A17F86"/>
    <w:rsid w:val="00A338B4"/>
    <w:rsid w:val="00A51B52"/>
    <w:rsid w:val="00A52302"/>
    <w:rsid w:val="00A641CB"/>
    <w:rsid w:val="00A64A03"/>
    <w:rsid w:val="00A64D01"/>
    <w:rsid w:val="00A8239C"/>
    <w:rsid w:val="00A83300"/>
    <w:rsid w:val="00A83629"/>
    <w:rsid w:val="00AB637B"/>
    <w:rsid w:val="00AC2FD3"/>
    <w:rsid w:val="00AC63AD"/>
    <w:rsid w:val="00AE2CFB"/>
    <w:rsid w:val="00AE2D6D"/>
    <w:rsid w:val="00B01F93"/>
    <w:rsid w:val="00B031E7"/>
    <w:rsid w:val="00B97AD9"/>
    <w:rsid w:val="00BD1197"/>
    <w:rsid w:val="00BE3148"/>
    <w:rsid w:val="00BE73E6"/>
    <w:rsid w:val="00BF0215"/>
    <w:rsid w:val="00C17295"/>
    <w:rsid w:val="00C220DD"/>
    <w:rsid w:val="00C2376A"/>
    <w:rsid w:val="00C40D45"/>
    <w:rsid w:val="00C516F4"/>
    <w:rsid w:val="00C56441"/>
    <w:rsid w:val="00C61493"/>
    <w:rsid w:val="00C71376"/>
    <w:rsid w:val="00C7594C"/>
    <w:rsid w:val="00C76B0D"/>
    <w:rsid w:val="00CA6D43"/>
    <w:rsid w:val="00CC2F62"/>
    <w:rsid w:val="00D40794"/>
    <w:rsid w:val="00D42549"/>
    <w:rsid w:val="00D72E5E"/>
    <w:rsid w:val="00D878EA"/>
    <w:rsid w:val="00D93CE3"/>
    <w:rsid w:val="00DB61B1"/>
    <w:rsid w:val="00DD305C"/>
    <w:rsid w:val="00DD599F"/>
    <w:rsid w:val="00DF7E9B"/>
    <w:rsid w:val="00E07E53"/>
    <w:rsid w:val="00E10336"/>
    <w:rsid w:val="00E2475A"/>
    <w:rsid w:val="00E348E5"/>
    <w:rsid w:val="00E418DE"/>
    <w:rsid w:val="00E4222F"/>
    <w:rsid w:val="00E50A4C"/>
    <w:rsid w:val="00E67661"/>
    <w:rsid w:val="00E74F02"/>
    <w:rsid w:val="00EC1378"/>
    <w:rsid w:val="00EC6996"/>
    <w:rsid w:val="00ED5F83"/>
    <w:rsid w:val="00F14C76"/>
    <w:rsid w:val="00F15B36"/>
    <w:rsid w:val="00F257C7"/>
    <w:rsid w:val="00F30BE0"/>
    <w:rsid w:val="00F41FA5"/>
    <w:rsid w:val="00F43576"/>
    <w:rsid w:val="00F617FF"/>
    <w:rsid w:val="00F64EB2"/>
    <w:rsid w:val="00F80A5A"/>
    <w:rsid w:val="00FB7B2C"/>
    <w:rsid w:val="00FC3BBA"/>
    <w:rsid w:val="00FD5FD1"/>
    <w:rsid w:val="00FE1971"/>
    <w:rsid w:val="00FE6A9E"/>
    <w:rsid w:val="00FE6D1D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60510-425F-4ECC-BC6D-C01BE314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1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C137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C34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sk.nobl.ru/activity/2953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158</cp:revision>
  <dcterms:created xsi:type="dcterms:W3CDTF">2022-09-07T09:39:00Z</dcterms:created>
  <dcterms:modified xsi:type="dcterms:W3CDTF">2026-02-09T09:56:00Z</dcterms:modified>
</cp:coreProperties>
</file>